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DA0347">
        <w:rPr>
          <w:rFonts w:cs="Arial"/>
          <w:noProof w:val="0"/>
          <w:sz w:val="22"/>
          <w:szCs w:val="22"/>
        </w:rPr>
        <w:t>7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771082">
        <w:rPr>
          <w:rFonts w:cs="Arial"/>
          <w:noProof w:val="0"/>
          <w:sz w:val="22"/>
          <w:szCs w:val="22"/>
        </w:rPr>
        <w:t>8176</w:t>
      </w:r>
    </w:p>
    <w:p w:rsidR="004E3939" w:rsidRPr="00A22383" w:rsidRDefault="00181F3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0F3A49" w:rsidRPr="00A22383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:rsidR="00B97703" w:rsidRPr="00A22383" w:rsidRDefault="00B97703">
      <w:pPr>
        <w:rPr>
          <w:rFonts w:ascii="Arial" w:hAnsi="Arial" w:cs="Arial"/>
        </w:rPr>
      </w:pPr>
    </w:p>
    <w:p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07017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8"/>
    <w:bookmarkEnd w:id="9"/>
    <w:p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F712F3" w:rsidRPr="00771082">
        <w:rPr>
          <w:rFonts w:ascii="Arial" w:hAnsi="Arial" w:cs="Arial"/>
          <w:bCs/>
        </w:rPr>
        <w:t>-</w:t>
      </w:r>
    </w:p>
    <w:p w:rsidR="00B97703" w:rsidRPr="00A22383" w:rsidRDefault="00B97703">
      <w:pPr>
        <w:rPr>
          <w:rFonts w:ascii="Arial" w:hAnsi="Arial" w:cs="Arial"/>
        </w:rPr>
      </w:pPr>
    </w:p>
    <w:p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:rsidR="008038FF" w:rsidRDefault="0075027B" w:rsidP="00345FAC">
      <w:r>
        <w:t xml:space="preserve">TSG SA2 would like to thank </w:t>
      </w:r>
      <w:r w:rsidR="002C74AD">
        <w:t xml:space="preserve">TSG </w:t>
      </w:r>
      <w:r>
        <w:t>RAN for their reply LS on EPS support for IoT NTN in Rel-17</w:t>
      </w:r>
      <w:r w:rsidR="002C74AD">
        <w:t xml:space="preserve"> and to provide the following comments </w:t>
      </w:r>
      <w:r w:rsidR="003337CC">
        <w:t>on</w:t>
      </w:r>
      <w:r w:rsidR="002C74AD">
        <w:t xml:space="preserve"> TSG RAN requests:</w:t>
      </w:r>
    </w:p>
    <w:p w:rsidR="002C74AD" w:rsidRDefault="002C74AD" w:rsidP="002C74AD">
      <w:pPr>
        <w:pStyle w:val="B1"/>
      </w:pPr>
      <w:r w:rsidRPr="00A22383">
        <w:t>-</w:t>
      </w:r>
      <w:r w:rsidRPr="00A22383">
        <w:tab/>
        <w:t xml:space="preserve">TSG SA, SA2 to reconsider supporting new functionality to support discontinuous coverage; </w:t>
      </w:r>
    </w:p>
    <w:p w:rsidR="002C74AD" w:rsidRDefault="002C74AD" w:rsidP="003337CC">
      <w:pPr>
        <w:pStyle w:val="B1"/>
        <w:ind w:firstLine="0"/>
      </w:pPr>
      <w:r w:rsidRPr="003337CC">
        <w:rPr>
          <w:b/>
        </w:rPr>
        <w:t>SA2 Comment:</w:t>
      </w:r>
      <w:r w:rsidR="003337CC" w:rsidRPr="003337CC">
        <w:rPr>
          <w:b/>
        </w:rPr>
        <w:t xml:space="preserve"> </w:t>
      </w:r>
      <w:r w:rsidR="00F712F3" w:rsidRPr="00771082">
        <w:t xml:space="preserve">SA2 is </w:t>
      </w:r>
      <w:r w:rsidR="00F712F3" w:rsidRPr="00771082">
        <w:rPr>
          <w:i/>
        </w:rPr>
        <w:t>attempting</w:t>
      </w:r>
      <w:r w:rsidR="00F712F3">
        <w:t xml:space="preserve"> at resolving the issue of discontinuous coverage in Rel-17 but has yet to conclude how</w:t>
      </w:r>
      <w:r w:rsidR="00771082">
        <w:t>. SA2 has not yet updated the WID</w:t>
      </w:r>
      <w:bookmarkStart w:id="10" w:name="_GoBack"/>
      <w:bookmarkEnd w:id="10"/>
      <w:r w:rsidR="003337CC">
        <w:t xml:space="preserve">. </w:t>
      </w:r>
    </w:p>
    <w:p w:rsidR="003337CC" w:rsidRDefault="003337CC" w:rsidP="003337CC">
      <w:pPr>
        <w:pStyle w:val="B1"/>
      </w:pPr>
      <w:r>
        <w:t>-</w:t>
      </w:r>
      <w:r>
        <w:tab/>
      </w:r>
      <w:r w:rsidRPr="00094678">
        <w:t>TSG SA, SA2, CT and CT1 to ensure WUS is not excluded.</w:t>
      </w:r>
    </w:p>
    <w:p w:rsidR="002C74AD" w:rsidRPr="00094678" w:rsidRDefault="003337CC" w:rsidP="003337CC">
      <w:pPr>
        <w:pStyle w:val="B1"/>
      </w:pPr>
      <w:r>
        <w:tab/>
      </w:r>
      <w:r w:rsidRPr="003337CC">
        <w:rPr>
          <w:b/>
        </w:rPr>
        <w:t>SA2 Comment:</w:t>
      </w:r>
      <w:r>
        <w:t xml:space="preserve"> No explicit disabling of WUS functionality will be specified by SA2. </w:t>
      </w:r>
    </w:p>
    <w:p w:rsidR="002C74AD" w:rsidRDefault="002C74AD" w:rsidP="00345FAC"/>
    <w:p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</w:p>
    <w:p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Discontinuous coverage: 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65D08">
        <w:rPr>
          <w:lang w:val="en-US"/>
        </w:rPr>
        <w:t>CT and CT1 to take note of the information above</w:t>
      </w:r>
      <w:r w:rsidR="00F712F3">
        <w:rPr>
          <w:lang w:val="en-US"/>
        </w:rPr>
        <w:t xml:space="preserve"> and RAN2 to keep SA2 informed of any development on discontinuous coverage</w:t>
      </w:r>
      <w:r w:rsidR="00DA0347">
        <w:rPr>
          <w:lang w:val="en-US"/>
        </w:rPr>
        <w:t>.</w:t>
      </w:r>
    </w:p>
    <w:p w:rsidR="00565D08" w:rsidRPr="00565D08" w:rsidRDefault="00565D08">
      <w:pPr>
        <w:spacing w:after="120"/>
        <w:ind w:left="993" w:hanging="993"/>
        <w:rPr>
          <w:lang w:val="en-US"/>
        </w:rPr>
      </w:pPr>
    </w:p>
    <w:p w:rsidR="00565D08" w:rsidRPr="00A22383" w:rsidRDefault="00565D08" w:rsidP="00565D08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:rsidR="00565D08" w:rsidRDefault="00565D08" w:rsidP="00565D08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>
        <w:rPr>
          <w:lang w:val="en-US"/>
        </w:rPr>
        <w:t>WUS: T</w:t>
      </w:r>
      <w:r w:rsidRPr="00A22383">
        <w:rPr>
          <w:lang w:val="en-US"/>
        </w:rPr>
        <w:t xml:space="preserve">SG </w:t>
      </w:r>
      <w:r>
        <w:rPr>
          <w:lang w:val="en-US"/>
        </w:rPr>
        <w:t>SA2</w:t>
      </w:r>
      <w:r w:rsidRPr="00A22383">
        <w:rPr>
          <w:lang w:val="en-US"/>
        </w:rPr>
        <w:t xml:space="preserve"> would like to ask </w:t>
      </w:r>
      <w:r w:rsidR="00F712F3">
        <w:rPr>
          <w:lang w:val="en-US"/>
        </w:rPr>
        <w:t>TSG RAN, RAN2, CT and CT1 to take note of the information above</w:t>
      </w:r>
      <w:r>
        <w:rPr>
          <w:lang w:val="en-US"/>
        </w:rPr>
        <w:t>.</w:t>
      </w:r>
    </w:p>
    <w:p w:rsidR="005141AC" w:rsidRPr="00A22383" w:rsidRDefault="005141AC">
      <w:pPr>
        <w:spacing w:after="120"/>
        <w:ind w:left="993" w:hanging="993"/>
        <w:rPr>
          <w:lang w:val="en-US"/>
        </w:rPr>
      </w:pPr>
    </w:p>
    <w:p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lastRenderedPageBreak/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:rsidR="00DC52C4" w:rsidRPr="00A22383" w:rsidRDefault="00DC52C4" w:rsidP="00DC52C4">
      <w:bookmarkStart w:id="11" w:name="OLE_LINK53"/>
      <w:bookmarkStart w:id="12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972D0F">
        <w:t>8</w:t>
      </w:r>
      <w:r w:rsidR="00805441" w:rsidRPr="00A22383">
        <w:t>e</w:t>
      </w:r>
      <w:r w:rsidR="00805441" w:rsidRPr="00A22383">
        <w:tab/>
      </w:r>
      <w:r w:rsidR="00972D0F">
        <w:t xml:space="preserve">15 </w:t>
      </w:r>
      <w:r w:rsidR="00805441" w:rsidRPr="00A22383">
        <w:t xml:space="preserve">– </w:t>
      </w:r>
      <w:r w:rsidR="00972D0F">
        <w:t>19</w:t>
      </w:r>
      <w:r w:rsidR="00805441" w:rsidRPr="00A22383">
        <w:t xml:space="preserve"> </w:t>
      </w:r>
      <w:r w:rsidR="00972D0F">
        <w:t>Novem</w:t>
      </w:r>
      <w:r w:rsidR="00691C88" w:rsidRPr="00A22383">
        <w:t>ber</w:t>
      </w:r>
      <w:r w:rsidR="00805441" w:rsidRPr="00A22383">
        <w:t>, 2021</w:t>
      </w:r>
      <w:bookmarkEnd w:id="11"/>
      <w:bookmarkEnd w:id="12"/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786" w:rsidRDefault="00991786">
      <w:pPr>
        <w:spacing w:after="0"/>
      </w:pPr>
      <w:r>
        <w:separator/>
      </w:r>
    </w:p>
  </w:endnote>
  <w:endnote w:type="continuationSeparator" w:id="0">
    <w:p w:rsidR="00991786" w:rsidRDefault="009917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786" w:rsidRDefault="00991786">
      <w:pPr>
        <w:spacing w:after="0"/>
      </w:pPr>
      <w:r>
        <w:separator/>
      </w:r>
    </w:p>
  </w:footnote>
  <w:footnote w:type="continuationSeparator" w:id="0">
    <w:p w:rsidR="00991786" w:rsidRDefault="009917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A3316"/>
    <w:rsid w:val="004E3939"/>
    <w:rsid w:val="00510D0E"/>
    <w:rsid w:val="005141AC"/>
    <w:rsid w:val="005249BE"/>
    <w:rsid w:val="005260E9"/>
    <w:rsid w:val="00563BA0"/>
    <w:rsid w:val="00565D08"/>
    <w:rsid w:val="005C72B4"/>
    <w:rsid w:val="005D0D60"/>
    <w:rsid w:val="00610289"/>
    <w:rsid w:val="00625195"/>
    <w:rsid w:val="00626DE9"/>
    <w:rsid w:val="00636CE5"/>
    <w:rsid w:val="00676C6B"/>
    <w:rsid w:val="00691BC9"/>
    <w:rsid w:val="00691C88"/>
    <w:rsid w:val="00693228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71082"/>
    <w:rsid w:val="00790CD8"/>
    <w:rsid w:val="007A2838"/>
    <w:rsid w:val="007A560A"/>
    <w:rsid w:val="007F4F92"/>
    <w:rsid w:val="008038FF"/>
    <w:rsid w:val="00805441"/>
    <w:rsid w:val="0083405F"/>
    <w:rsid w:val="00854AF4"/>
    <w:rsid w:val="00855651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091E"/>
    <w:rsid w:val="00971021"/>
    <w:rsid w:val="00972D0F"/>
    <w:rsid w:val="00991786"/>
    <w:rsid w:val="0099764C"/>
    <w:rsid w:val="009A3E11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74DA1"/>
    <w:rsid w:val="00C84276"/>
    <w:rsid w:val="00CA54E7"/>
    <w:rsid w:val="00CE650C"/>
    <w:rsid w:val="00CF05E6"/>
    <w:rsid w:val="00CF6087"/>
    <w:rsid w:val="00D1266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0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7710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7710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108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108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108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1082"/>
    <w:pPr>
      <w:outlineLvl w:val="5"/>
    </w:pPr>
  </w:style>
  <w:style w:type="paragraph" w:styleId="Heading7">
    <w:name w:val="heading 7"/>
    <w:basedOn w:val="H6"/>
    <w:next w:val="Normal"/>
    <w:qFormat/>
    <w:rsid w:val="00771082"/>
    <w:pPr>
      <w:outlineLvl w:val="6"/>
    </w:pPr>
  </w:style>
  <w:style w:type="paragraph" w:styleId="Heading8">
    <w:name w:val="heading 8"/>
    <w:basedOn w:val="Heading1"/>
    <w:next w:val="Normal"/>
    <w:qFormat/>
    <w:rsid w:val="007710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1082"/>
    <w:pPr>
      <w:outlineLvl w:val="8"/>
    </w:pPr>
  </w:style>
  <w:style w:type="character" w:default="1" w:styleId="DefaultParagraphFont">
    <w:name w:val="Default Paragraph Font"/>
    <w:semiHidden/>
    <w:rsid w:val="007710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1082"/>
  </w:style>
  <w:style w:type="paragraph" w:styleId="Header">
    <w:name w:val="header"/>
    <w:link w:val="HeaderChar"/>
    <w:rsid w:val="007710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108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7108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1082"/>
    <w:pPr>
      <w:spacing w:before="180"/>
      <w:ind w:left="2693" w:hanging="2693"/>
    </w:pPr>
    <w:rPr>
      <w:b/>
    </w:rPr>
  </w:style>
  <w:style w:type="paragraph" w:styleId="TOC1">
    <w:name w:val="toc 1"/>
    <w:semiHidden/>
    <w:rsid w:val="00771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1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71082"/>
    <w:pPr>
      <w:ind w:left="1701" w:hanging="1701"/>
    </w:pPr>
  </w:style>
  <w:style w:type="paragraph" w:styleId="TOC4">
    <w:name w:val="toc 4"/>
    <w:basedOn w:val="TOC3"/>
    <w:semiHidden/>
    <w:rsid w:val="00771082"/>
    <w:pPr>
      <w:ind w:left="1418" w:hanging="1418"/>
    </w:pPr>
  </w:style>
  <w:style w:type="paragraph" w:styleId="TOC3">
    <w:name w:val="toc 3"/>
    <w:basedOn w:val="TOC2"/>
    <w:semiHidden/>
    <w:rsid w:val="00771082"/>
    <w:pPr>
      <w:ind w:left="1134" w:hanging="1134"/>
    </w:pPr>
  </w:style>
  <w:style w:type="paragraph" w:styleId="TOC2">
    <w:name w:val="toc 2"/>
    <w:basedOn w:val="TOC1"/>
    <w:semiHidden/>
    <w:rsid w:val="007710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1082"/>
    <w:pPr>
      <w:ind w:left="284"/>
    </w:pPr>
  </w:style>
  <w:style w:type="paragraph" w:styleId="Index1">
    <w:name w:val="index 1"/>
    <w:basedOn w:val="Normal"/>
    <w:semiHidden/>
    <w:rsid w:val="00771082"/>
    <w:pPr>
      <w:keepLines/>
      <w:spacing w:after="0"/>
    </w:pPr>
  </w:style>
  <w:style w:type="paragraph" w:customStyle="1" w:styleId="ZH">
    <w:name w:val="ZH"/>
    <w:rsid w:val="00771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1082"/>
    <w:pPr>
      <w:outlineLvl w:val="9"/>
    </w:pPr>
  </w:style>
  <w:style w:type="paragraph" w:styleId="ListNumber2">
    <w:name w:val="List Number 2"/>
    <w:basedOn w:val="ListNumber"/>
    <w:semiHidden/>
    <w:rsid w:val="00771082"/>
    <w:pPr>
      <w:ind w:left="851"/>
    </w:pPr>
  </w:style>
  <w:style w:type="character" w:styleId="FootnoteReference">
    <w:name w:val="footnote reference"/>
    <w:semiHidden/>
    <w:rsid w:val="00771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108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771082"/>
    <w:rPr>
      <w:b/>
    </w:rPr>
  </w:style>
  <w:style w:type="paragraph" w:customStyle="1" w:styleId="TAC">
    <w:name w:val="TAC"/>
    <w:basedOn w:val="TAL"/>
    <w:rsid w:val="00771082"/>
    <w:pPr>
      <w:jc w:val="center"/>
    </w:pPr>
  </w:style>
  <w:style w:type="paragraph" w:customStyle="1" w:styleId="TF">
    <w:name w:val="TF"/>
    <w:basedOn w:val="TH"/>
    <w:rsid w:val="00771082"/>
    <w:pPr>
      <w:keepNext w:val="0"/>
      <w:spacing w:before="0" w:after="240"/>
    </w:pPr>
  </w:style>
  <w:style w:type="paragraph" w:customStyle="1" w:styleId="NO">
    <w:name w:val="NO"/>
    <w:basedOn w:val="Normal"/>
    <w:rsid w:val="00771082"/>
    <w:pPr>
      <w:keepLines/>
      <w:ind w:left="1135" w:hanging="851"/>
    </w:pPr>
  </w:style>
  <w:style w:type="paragraph" w:styleId="TOC9">
    <w:name w:val="toc 9"/>
    <w:basedOn w:val="TOC8"/>
    <w:semiHidden/>
    <w:rsid w:val="00771082"/>
    <w:pPr>
      <w:ind w:left="1418" w:hanging="1418"/>
    </w:pPr>
  </w:style>
  <w:style w:type="paragraph" w:customStyle="1" w:styleId="EX">
    <w:name w:val="EX"/>
    <w:basedOn w:val="Normal"/>
    <w:rsid w:val="00771082"/>
    <w:pPr>
      <w:keepLines/>
      <w:ind w:left="1702" w:hanging="1418"/>
    </w:pPr>
  </w:style>
  <w:style w:type="paragraph" w:customStyle="1" w:styleId="FP">
    <w:name w:val="FP"/>
    <w:basedOn w:val="Normal"/>
    <w:rsid w:val="00771082"/>
    <w:pPr>
      <w:spacing w:after="0"/>
    </w:pPr>
  </w:style>
  <w:style w:type="paragraph" w:customStyle="1" w:styleId="LD">
    <w:name w:val="LD"/>
    <w:rsid w:val="00771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1082"/>
    <w:pPr>
      <w:spacing w:after="0"/>
    </w:pPr>
  </w:style>
  <w:style w:type="paragraph" w:customStyle="1" w:styleId="EW">
    <w:name w:val="EW"/>
    <w:basedOn w:val="EX"/>
    <w:rsid w:val="00771082"/>
    <w:pPr>
      <w:spacing w:after="0"/>
    </w:pPr>
  </w:style>
  <w:style w:type="paragraph" w:styleId="TOC6">
    <w:name w:val="toc 6"/>
    <w:basedOn w:val="TOC5"/>
    <w:next w:val="Normal"/>
    <w:semiHidden/>
    <w:rsid w:val="00771082"/>
    <w:pPr>
      <w:ind w:left="1985" w:hanging="1985"/>
    </w:pPr>
  </w:style>
  <w:style w:type="paragraph" w:styleId="TOC7">
    <w:name w:val="toc 7"/>
    <w:basedOn w:val="TOC6"/>
    <w:next w:val="Normal"/>
    <w:semiHidden/>
    <w:rsid w:val="00771082"/>
    <w:pPr>
      <w:ind w:left="2268" w:hanging="2268"/>
    </w:pPr>
  </w:style>
  <w:style w:type="paragraph" w:styleId="ListBullet2">
    <w:name w:val="List Bullet 2"/>
    <w:basedOn w:val="ListBullet"/>
    <w:semiHidden/>
    <w:rsid w:val="00771082"/>
    <w:pPr>
      <w:ind w:left="851"/>
    </w:pPr>
  </w:style>
  <w:style w:type="paragraph" w:styleId="ListBullet3">
    <w:name w:val="List Bullet 3"/>
    <w:basedOn w:val="ListBullet2"/>
    <w:semiHidden/>
    <w:rsid w:val="00771082"/>
    <w:pPr>
      <w:ind w:left="1135"/>
    </w:pPr>
  </w:style>
  <w:style w:type="paragraph" w:styleId="ListNumber">
    <w:name w:val="List Number"/>
    <w:basedOn w:val="List"/>
    <w:semiHidden/>
    <w:rsid w:val="00771082"/>
  </w:style>
  <w:style w:type="paragraph" w:customStyle="1" w:styleId="EQ">
    <w:name w:val="EQ"/>
    <w:basedOn w:val="Normal"/>
    <w:next w:val="Normal"/>
    <w:rsid w:val="007710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10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10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1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1082"/>
    <w:pPr>
      <w:jc w:val="right"/>
    </w:pPr>
  </w:style>
  <w:style w:type="paragraph" w:customStyle="1" w:styleId="H6">
    <w:name w:val="H6"/>
    <w:basedOn w:val="Heading5"/>
    <w:next w:val="Normal"/>
    <w:rsid w:val="007710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1082"/>
    <w:pPr>
      <w:ind w:left="851" w:hanging="851"/>
    </w:pPr>
  </w:style>
  <w:style w:type="paragraph" w:customStyle="1" w:styleId="TAL">
    <w:name w:val="TAL"/>
    <w:basedOn w:val="Normal"/>
    <w:rsid w:val="0077108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1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1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1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1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1082"/>
    <w:pPr>
      <w:framePr w:wrap="notBeside" w:y="16161"/>
    </w:pPr>
  </w:style>
  <w:style w:type="character" w:customStyle="1" w:styleId="ZGSM">
    <w:name w:val="ZGSM"/>
    <w:rsid w:val="00771082"/>
  </w:style>
  <w:style w:type="paragraph" w:styleId="List2">
    <w:name w:val="List 2"/>
    <w:basedOn w:val="List"/>
    <w:semiHidden/>
    <w:rsid w:val="00771082"/>
    <w:pPr>
      <w:ind w:left="851"/>
    </w:pPr>
  </w:style>
  <w:style w:type="paragraph" w:customStyle="1" w:styleId="ZG">
    <w:name w:val="ZG"/>
    <w:rsid w:val="00771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1082"/>
    <w:pPr>
      <w:ind w:left="1135"/>
    </w:pPr>
  </w:style>
  <w:style w:type="paragraph" w:styleId="List4">
    <w:name w:val="List 4"/>
    <w:basedOn w:val="List3"/>
    <w:semiHidden/>
    <w:rsid w:val="00771082"/>
    <w:pPr>
      <w:ind w:left="1418"/>
    </w:pPr>
  </w:style>
  <w:style w:type="paragraph" w:styleId="List5">
    <w:name w:val="List 5"/>
    <w:basedOn w:val="List4"/>
    <w:semiHidden/>
    <w:rsid w:val="00771082"/>
    <w:pPr>
      <w:ind w:left="1702"/>
    </w:pPr>
  </w:style>
  <w:style w:type="paragraph" w:customStyle="1" w:styleId="EditorsNote">
    <w:name w:val="Editor's Note"/>
    <w:basedOn w:val="NO"/>
    <w:rsid w:val="00771082"/>
    <w:rPr>
      <w:color w:val="FF0000"/>
    </w:rPr>
  </w:style>
  <w:style w:type="paragraph" w:styleId="List">
    <w:name w:val="List"/>
    <w:basedOn w:val="Normal"/>
    <w:semiHidden/>
    <w:rsid w:val="00771082"/>
    <w:pPr>
      <w:ind w:left="568" w:hanging="284"/>
    </w:pPr>
  </w:style>
  <w:style w:type="paragraph" w:styleId="ListBullet">
    <w:name w:val="List Bullet"/>
    <w:basedOn w:val="List"/>
    <w:semiHidden/>
    <w:rsid w:val="00771082"/>
  </w:style>
  <w:style w:type="paragraph" w:styleId="ListBullet4">
    <w:name w:val="List Bullet 4"/>
    <w:basedOn w:val="ListBullet3"/>
    <w:semiHidden/>
    <w:rsid w:val="00771082"/>
    <w:pPr>
      <w:ind w:left="1418"/>
    </w:pPr>
  </w:style>
  <w:style w:type="paragraph" w:styleId="ListBullet5">
    <w:name w:val="List Bullet 5"/>
    <w:basedOn w:val="ListBullet4"/>
    <w:semiHidden/>
    <w:rsid w:val="00771082"/>
    <w:pPr>
      <w:ind w:left="1702"/>
    </w:pPr>
  </w:style>
  <w:style w:type="paragraph" w:customStyle="1" w:styleId="B2">
    <w:name w:val="B2"/>
    <w:basedOn w:val="List2"/>
    <w:link w:val="B2Char"/>
    <w:rsid w:val="00771082"/>
  </w:style>
  <w:style w:type="paragraph" w:customStyle="1" w:styleId="B3">
    <w:name w:val="B3"/>
    <w:basedOn w:val="List3"/>
    <w:rsid w:val="00771082"/>
  </w:style>
  <w:style w:type="paragraph" w:customStyle="1" w:styleId="B4">
    <w:name w:val="B4"/>
    <w:basedOn w:val="List4"/>
    <w:rsid w:val="00771082"/>
  </w:style>
  <w:style w:type="paragraph" w:customStyle="1" w:styleId="B5">
    <w:name w:val="B5"/>
    <w:basedOn w:val="List5"/>
    <w:rsid w:val="00771082"/>
  </w:style>
  <w:style w:type="paragraph" w:customStyle="1" w:styleId="ZTD">
    <w:name w:val="ZTD"/>
    <w:basedOn w:val="ZB"/>
    <w:rsid w:val="0077108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B0DC4-F323-4C33-BA99-C7F399AD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2</cp:revision>
  <cp:lastPrinted>2002-04-23T07:10:00Z</cp:lastPrinted>
  <dcterms:created xsi:type="dcterms:W3CDTF">2021-10-22T12:53:00Z</dcterms:created>
  <dcterms:modified xsi:type="dcterms:W3CDTF">2021-10-22T12:53:00Z</dcterms:modified>
</cp:coreProperties>
</file>